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BAE5" w14:textId="77777777" w:rsidR="0038768E" w:rsidRPr="00283D31" w:rsidRDefault="0038768E" w:rsidP="00F801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D2BCC9" w14:textId="2061C7FE" w:rsidR="00D270E6" w:rsidRDefault="00D270E6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премия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44E6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маркетинговых технологий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372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E2B614D" w14:textId="7827E03F" w:rsidR="00501A4A" w:rsidRPr="00784AD3" w:rsidRDefault="00501A4A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2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 о конкурсе</w:t>
      </w:r>
    </w:p>
    <w:p w14:paraId="48B95583" w14:textId="4148BD6C" w:rsidR="00D270E6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Премия «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MarTech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Awards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направлена на выявление и поощрение инновационных решений для автоматизации маркетинговой деятельности, а также практических кейсов их использования.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отраслевая награда для топ-менеджеров индустрии.</w:t>
      </w:r>
    </w:p>
    <w:p w14:paraId="21409B0B" w14:textId="3919CCCF" w:rsidR="00501A4A" w:rsidRPr="0005588D" w:rsidRDefault="00501A4A" w:rsidP="00F8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Организаторы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Сообщество маркетинговых технологий</w:t>
      </w:r>
      <w:r w:rsidR="00B95ECC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RuMarTech</w:t>
      </w:r>
      <w:r w:rsidR="00A268DD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Технический агент по организации и проведению премии -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“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ЭИР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  </w:t>
      </w:r>
    </w:p>
    <w:p w14:paraId="084E869C" w14:textId="45C0A8C0" w:rsidR="00501A4A" w:rsidRPr="0005588D" w:rsidRDefault="009B205D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Стратегический партнер</w:t>
      </w:r>
      <w:r w:rsidR="00501A4A"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премии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Forrester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AD44E6" w:rsidRPr="0005588D">
        <w:rPr>
          <w:rFonts w:ascii="Times New Roman" w:hAnsi="Times New Roman" w:cs="Times New Roman"/>
          <w:sz w:val="24"/>
          <w:szCs w:val="24"/>
        </w:rPr>
        <w:t>(</w:t>
      </w:r>
      <w:r w:rsidR="00AD44E6" w:rsidRPr="0005588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AD44E6" w:rsidRPr="0005588D">
        <w:rPr>
          <w:rFonts w:ascii="Times New Roman" w:hAnsi="Times New Roman" w:cs="Times New Roman"/>
          <w:sz w:val="24"/>
          <w:szCs w:val="24"/>
        </w:rPr>
        <w:t>)</w:t>
      </w:r>
      <w:r w:rsidR="00501A4A" w:rsidRPr="0005588D">
        <w:rPr>
          <w:rFonts w:ascii="Times New Roman" w:hAnsi="Times New Roman" w:cs="Times New Roman"/>
          <w:sz w:val="24"/>
          <w:szCs w:val="24"/>
        </w:rPr>
        <w:t>.</w:t>
      </w:r>
    </w:p>
    <w:p w14:paraId="796A0BCA" w14:textId="77777777" w:rsidR="00C85B60" w:rsidRDefault="00C85B60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EC00D" w14:textId="019CDA29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НОМИНАЦИИ: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84B8A4" w14:textId="7A85E531" w:rsidR="008E6932" w:rsidRPr="0005588D" w:rsidRDefault="0068117A" w:rsidP="008E6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sz w:val="24"/>
          <w:szCs w:val="24"/>
        </w:rPr>
        <w:t>Гран-при</w:t>
      </w:r>
    </w:p>
    <w:p w14:paraId="65EFD52A" w14:textId="451C41B4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Мартех компания </w:t>
      </w:r>
      <w:r w:rsidR="00F801FE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года /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жюри</w:t>
      </w:r>
    </w:p>
    <w:p w14:paraId="32096778" w14:textId="1225C04A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Мартех компания года</w:t>
      </w:r>
      <w:r w:rsidR="0068117A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Открытое голосование</w:t>
      </w:r>
    </w:p>
    <w:p w14:paraId="530E5E3F" w14:textId="34B987AA" w:rsidR="008F177C" w:rsidRPr="00F801FE" w:rsidRDefault="0068117A" w:rsidP="00F801FE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2C9" w:rsidRPr="0005588D">
        <w:rPr>
          <w:color w:val="000000" w:themeColor="text1"/>
          <w:sz w:val="24"/>
          <w:szCs w:val="24"/>
        </w:rPr>
        <w:t xml:space="preserve">Мартех кампания года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Выбор жюри</w:t>
      </w:r>
    </w:p>
    <w:p w14:paraId="674B454E" w14:textId="76919151" w:rsidR="001702D2" w:rsidRPr="0005588D" w:rsidRDefault="001702D2" w:rsidP="001702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13549" w14:textId="3C015496" w:rsidR="001702D2" w:rsidRPr="00BF3D47" w:rsidRDefault="0005588D" w:rsidP="00F8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1.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продукты</w:t>
      </w:r>
    </w:p>
    <w:p w14:paraId="3F9E9E2D" w14:textId="1A709893" w:rsidR="0068117A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1.1.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 Analytics Solution</w:t>
      </w:r>
    </w:p>
    <w:p w14:paraId="2FD2874E" w14:textId="1D0F07B0" w:rsidR="0005588D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1.2.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AdTech Solution/Tool/Technology</w:t>
      </w:r>
    </w:p>
    <w:p w14:paraId="69E9C3AB" w14:textId="26B684FD" w:rsid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1.3.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Best </w:t>
      </w:r>
      <w:proofErr w:type="spellStart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Behaviorial</w:t>
      </w:r>
      <w:proofErr w:type="spellEnd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Targeting Platform</w:t>
      </w:r>
    </w:p>
    <w:p w14:paraId="0D668522" w14:textId="16CE3DC1" w:rsidR="0005588D" w:rsidRPr="00BF3D47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.4.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Digital Ad Network</w:t>
      </w:r>
    </w:p>
    <w:p w14:paraId="3055BB27" w14:textId="15A5E11B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Display Advertising Platform</w:t>
      </w:r>
    </w:p>
    <w:p w14:paraId="6E01FE66" w14:textId="1AFEF86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Geolocation Platform</w:t>
      </w:r>
    </w:p>
    <w:p w14:paraId="73CD5D50" w14:textId="148FAB54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Programmatic Marketing Platform</w:t>
      </w:r>
    </w:p>
    <w:p w14:paraId="0BF1FD66" w14:textId="4B28749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Remarketing Platform</w:t>
      </w:r>
    </w:p>
    <w:p w14:paraId="3494BCC7" w14:textId="6C5B59F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Paid Media/Bid Management Tool</w:t>
      </w:r>
    </w:p>
    <w:p w14:paraId="2922E929" w14:textId="693C759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Performance Management Solution</w:t>
      </w:r>
    </w:p>
    <w:p w14:paraId="755B564F" w14:textId="01BE688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Personalization Software</w:t>
      </w:r>
    </w:p>
    <w:p w14:paraId="79DE0C81" w14:textId="78380E1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Sharing Platform</w:t>
      </w:r>
    </w:p>
    <w:p w14:paraId="706F8F00" w14:textId="03D952F0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Writing Service</w:t>
      </w:r>
    </w:p>
    <w:p w14:paraId="0CDCB618" w14:textId="406641D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Interactive Content Platform</w:t>
      </w:r>
    </w:p>
    <w:p w14:paraId="076AFBDB" w14:textId="2BC66B1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Marketing Solution/Tool/Technology</w:t>
      </w:r>
    </w:p>
    <w:p w14:paraId="55A28E35" w14:textId="3323344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Conversational Marketing Solution/Tool/Technology</w:t>
      </w:r>
    </w:p>
    <w:p w14:paraId="6BD9A38B" w14:textId="6472F629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Lead Generation Service (B2B)</w:t>
      </w:r>
    </w:p>
    <w:p w14:paraId="0150FB06" w14:textId="37B58EEC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Call Management Solution/Tool/Technology/Platform</w:t>
      </w:r>
    </w:p>
    <w:p w14:paraId="676E0213" w14:textId="6211F571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Chat/Conversational Bot/Tool</w:t>
      </w:r>
    </w:p>
    <w:p w14:paraId="57EF5844" w14:textId="72ECA64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Campaign Landing Page Platform</w:t>
      </w:r>
    </w:p>
    <w:p w14:paraId="0BF13A4B" w14:textId="4DD8207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Optimization Solution/Tool/Technology</w:t>
      </w:r>
    </w:p>
    <w:p w14:paraId="1507853F" w14:textId="1EA169D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Rate Optimization Solution/Tool/Technology</w:t>
      </w:r>
    </w:p>
    <w:p w14:paraId="1612A08E" w14:textId="0470906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1.23.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Personalization Platform</w:t>
      </w:r>
    </w:p>
    <w:p w14:paraId="46722442" w14:textId="1CDD08E6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CRM Solution (SMBs | Enterprises)</w:t>
      </w:r>
    </w:p>
    <w:p w14:paraId="1CE45C74" w14:textId="761938C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Contact Database Solution</w:t>
      </w:r>
    </w:p>
    <w:p w14:paraId="2B44A55F" w14:textId="302E979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Interaction Data Analytics Solution</w:t>
      </w:r>
    </w:p>
    <w:p w14:paraId="65998692" w14:textId="6E2A6E9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Attribution Solution</w:t>
      </w:r>
    </w:p>
    <w:p w14:paraId="3CA6FAF2" w14:textId="5973C36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Analytics Platform</w:t>
      </w:r>
    </w:p>
    <w:p w14:paraId="2E74A874" w14:textId="25FCBB9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Data Platform</w:t>
      </w:r>
    </w:p>
    <w:p w14:paraId="5A83DFED" w14:textId="77159A1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Data Visualization Solution/Tool/Technology</w:t>
      </w:r>
    </w:p>
    <w:p w14:paraId="32F1F508" w14:textId="161C6BB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Predictive Analytics Platform/Solution</w:t>
      </w:r>
    </w:p>
    <w:p w14:paraId="691AD01C" w14:textId="58187AA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Email Marketing Solution/Tool/Technology (B2B | B2C)</w:t>
      </w:r>
    </w:p>
    <w:p w14:paraId="72A52AC0" w14:textId="0607085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Event Management Solution/Tool/Technology/Platform</w:t>
      </w:r>
    </w:p>
    <w:p w14:paraId="0A3C4947" w14:textId="1962B1B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Influencer Marketing Management Platform</w:t>
      </w:r>
    </w:p>
    <w:p w14:paraId="69E5DC10" w14:textId="21E4D6A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Performance Management Solution</w:t>
      </w:r>
    </w:p>
    <w:p w14:paraId="17732ED6" w14:textId="55DFBAE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Automation Solution/Tool/Technology/Platform (MAP)</w:t>
      </w:r>
    </w:p>
    <w:p w14:paraId="0C08768F" w14:textId="48BD7F4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Experience Management Solution</w:t>
      </w:r>
    </w:p>
    <w:p w14:paraId="339FFE1C" w14:textId="5CF6EE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Campaign Management Solution  </w:t>
      </w:r>
    </w:p>
    <w:p w14:paraId="4F987C6D" w14:textId="43ADE5A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MarTech Solution/Tool/Technology</w:t>
      </w:r>
    </w:p>
    <w:p w14:paraId="7DB90241" w14:textId="6B24E0F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Team Collaboration Software</w:t>
      </w:r>
    </w:p>
    <w:p w14:paraId="73F6D41F" w14:textId="19FF567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Digital Asset Management Platform</w:t>
      </w:r>
    </w:p>
    <w:p w14:paraId="5FB7211C" w14:textId="275BC0E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Messaging Based Marketing Solution</w:t>
      </w:r>
    </w:p>
    <w:p w14:paraId="06D16279" w14:textId="07AD318B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1.43.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Location Based Marketing Platform</w:t>
      </w:r>
    </w:p>
    <w:p w14:paraId="5CE705E6" w14:textId="176BDF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Marketing Solution/Tool/Technology/Platform</w:t>
      </w:r>
    </w:p>
    <w:p w14:paraId="2850A944" w14:textId="582B7B9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Online Meeting Software</w:t>
      </w:r>
    </w:p>
    <w:p w14:paraId="797130A4" w14:textId="28DD622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Price Optimization Solution</w:t>
      </w:r>
    </w:p>
    <w:p w14:paraId="2CCCB704" w14:textId="15F96D4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SalesTech Solution/Tool/Technology</w:t>
      </w:r>
    </w:p>
    <w:p w14:paraId="44AC4D3A" w14:textId="013C8DF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 Enablement Solution/Tool/Technology (Enterprises | SMBs)</w:t>
      </w:r>
    </w:p>
    <w:p w14:paraId="28B3A045" w14:textId="3208E7C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PPC Optimization Platform</w:t>
      </w:r>
    </w:p>
    <w:p w14:paraId="0D652FE3" w14:textId="7E6D63F6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SEM Solution</w:t>
      </w:r>
    </w:p>
    <w:p w14:paraId="7EBF4B30" w14:textId="10DE5F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SEO Solution/Tool/Technology/Platform</w:t>
      </w:r>
    </w:p>
    <w:p w14:paraId="35CFE5C3" w14:textId="1D554E6C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Social Media Management &amp; Analytics Solution/Tool/Technology/Platform</w:t>
      </w:r>
    </w:p>
    <w:p w14:paraId="6CAE40CD" w14:textId="0AF59A2C" w:rsidR="00AF025B" w:rsidRPr="00AF025B" w:rsidRDefault="00AF025B" w:rsidP="00AF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Social Media Marketing, Scheduling &amp; Monitoring Solution/Tool/Platform</w:t>
      </w:r>
    </w:p>
    <w:p w14:paraId="420708AC" w14:textId="5150A1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Account Based Marketing Solution/Tool/Technology</w:t>
      </w:r>
    </w:p>
    <w:p w14:paraId="442FD417" w14:textId="5EE9E1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Attribution Platform</w:t>
      </w:r>
    </w:p>
    <w:p w14:paraId="39BF006C" w14:textId="289D770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Data Privacy/GDPR Tool/Technology</w:t>
      </w:r>
    </w:p>
    <w:p w14:paraId="721BEF2D" w14:textId="00329758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1.57.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Demand Side Platform (DSP)</w:t>
      </w:r>
    </w:p>
    <w:p w14:paraId="5BB2A41E" w14:textId="6F5C7D0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1.58.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Live Video Marketing Solution</w:t>
      </w:r>
    </w:p>
    <w:p w14:paraId="28A25FCA" w14:textId="49F70D5D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1.59.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Editing Software</w:t>
      </w:r>
    </w:p>
    <w:p w14:paraId="3981CCA2" w14:textId="6625E04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1.60.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Marketing Company/Provider</w:t>
      </w:r>
    </w:p>
    <w:p w14:paraId="00CEC798" w14:textId="70A2FC8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1.61.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Content Management Platform</w:t>
      </w:r>
    </w:p>
    <w:p w14:paraId="3353FF3B" w14:textId="7B90191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E-Commerce Web Platform</w:t>
      </w:r>
    </w:p>
    <w:p w14:paraId="2E86112A" w14:textId="693650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Analytics Solution</w:t>
      </w:r>
    </w:p>
    <w:p w14:paraId="42F5C547" w14:textId="11C72B2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Hosting Service</w:t>
      </w:r>
    </w:p>
    <w:p w14:paraId="6F6DC82A" w14:textId="60F76031" w:rsidR="00903683" w:rsidRPr="00AF025B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Website Building Platform</w:t>
      </w:r>
    </w:p>
    <w:p w14:paraId="438453CB" w14:textId="12B635B8" w:rsidR="00903683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WordPress Plugin</w:t>
      </w:r>
    </w:p>
    <w:p w14:paraId="73378777" w14:textId="1F4BCDD3" w:rsidR="00BF3D47" w:rsidRDefault="00BF3D4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1.67. 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solution for the Age of the Customer (customer analytics platform)</w:t>
      </w:r>
      <w:r w:rsid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DB48722" w14:textId="581E5911" w:rsidR="00F77997" w:rsidRPr="000C1873" w:rsidRDefault="00F7799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1.68.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CX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Award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(Лучший проект в области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трансформации клиентского опыта) </w:t>
      </w:r>
    </w:p>
    <w:p w14:paraId="636A7B98" w14:textId="28A67479" w:rsidR="00F77997" w:rsidRDefault="00F77997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14CEFFE2" w14:textId="77777777" w:rsidR="00A87591" w:rsidRPr="00F77997" w:rsidRDefault="00A87591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321168E3" w14:textId="77777777" w:rsidR="0005588D" w:rsidRPr="00F77997" w:rsidRDefault="0068117A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  <w:r w:rsidRPr="00F77997">
        <w:rPr>
          <w:rFonts w:eastAsiaTheme="minorHAnsi"/>
          <w:color w:val="000000" w:themeColor="text1"/>
          <w:lang w:eastAsia="en-US"/>
        </w:rPr>
        <w:lastRenderedPageBreak/>
        <w:t xml:space="preserve">      </w:t>
      </w:r>
    </w:p>
    <w:p w14:paraId="313553A1" w14:textId="592E8A5B" w:rsidR="0005588D" w:rsidRPr="00AF025B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val="en-US" w:eastAsia="en-US"/>
        </w:rPr>
      </w:pPr>
      <w:r w:rsidRPr="00AF025B">
        <w:rPr>
          <w:rFonts w:eastAsiaTheme="minorHAnsi"/>
          <w:color w:val="000000" w:themeColor="text1"/>
          <w:lang w:val="en-US" w:eastAsia="en-US"/>
        </w:rPr>
        <w:t xml:space="preserve">2. </w:t>
      </w:r>
      <w:r w:rsidRPr="0005588D">
        <w:rPr>
          <w:rFonts w:eastAsiaTheme="minorHAnsi"/>
          <w:color w:val="000000" w:themeColor="text1"/>
          <w:lang w:eastAsia="en-US"/>
        </w:rPr>
        <w:t>Инновации</w:t>
      </w:r>
    </w:p>
    <w:p w14:paraId="196663EF" w14:textId="0A623016" w:rsidR="0005588D" w:rsidRPr="00904BEB" w:rsidRDefault="0005588D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color w:val="000000" w:themeColor="text1"/>
          <w:sz w:val="24"/>
          <w:szCs w:val="24"/>
          <w:lang w:val="en-US"/>
        </w:rPr>
        <w:t>2.1</w:t>
      </w:r>
      <w:r w:rsidR="00904BEB" w:rsidRPr="00AF025B">
        <w:rPr>
          <w:color w:val="000000" w:themeColor="text1"/>
          <w:sz w:val="24"/>
          <w:szCs w:val="24"/>
          <w:lang w:val="en-US"/>
        </w:rPr>
        <w:t xml:space="preserve">. </w:t>
      </w:r>
      <w:r w:rsidR="00904BEB"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Innovation Award for AdTech</w:t>
      </w:r>
    </w:p>
    <w:p w14:paraId="7E9EB8C0" w14:textId="66D75FCC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2.2. </w:t>
      </w:r>
      <w:r w:rsidRPr="00904BEB">
        <w:rPr>
          <w:b w:val="0"/>
          <w:bCs w:val="0"/>
          <w:color w:val="000000" w:themeColor="text1"/>
          <w:lang w:val="en-US"/>
        </w:rPr>
        <w:t>Innovation Award for Analytics</w:t>
      </w:r>
    </w:p>
    <w:p w14:paraId="24403CF6" w14:textId="3F61E66C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2.3. </w:t>
      </w:r>
      <w:r w:rsidRPr="00904BEB">
        <w:rPr>
          <w:b w:val="0"/>
          <w:bCs w:val="0"/>
          <w:color w:val="000000" w:themeColor="text1"/>
          <w:lang w:val="en-US"/>
        </w:rPr>
        <w:t>Innovation Award for CRM Software</w:t>
      </w:r>
    </w:p>
    <w:p w14:paraId="6100F937" w14:textId="2C0D18FA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2.4. Innovation Award for Email Marketing</w:t>
      </w:r>
    </w:p>
    <w:p w14:paraId="0D83EEF6" w14:textId="68AAF2C6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2.5. Innovation Award for Marketing Automation</w:t>
      </w:r>
    </w:p>
    <w:p w14:paraId="0E8EA783" w14:textId="4B0754DD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2.6. Innovation Award for Mobile Marketing</w:t>
      </w:r>
    </w:p>
    <w:p w14:paraId="72F5F599" w14:textId="77777777" w:rsidR="0005588D" w:rsidRPr="00904BEB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val="en-US" w:eastAsia="en-US"/>
        </w:rPr>
      </w:pPr>
    </w:p>
    <w:p w14:paraId="7775062D" w14:textId="66CF9557" w:rsidR="008F177C" w:rsidRPr="00BF3D47" w:rsidRDefault="0005588D" w:rsidP="0068117A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color w:val="FFFFFF"/>
          <w:bdr w:val="none" w:sz="0" w:space="0" w:color="auto" w:frame="1"/>
        </w:rPr>
      </w:pPr>
      <w:r w:rsidRPr="0005588D">
        <w:rPr>
          <w:rFonts w:eastAsiaTheme="minorHAnsi"/>
          <w:color w:val="000000" w:themeColor="text1"/>
          <w:lang w:eastAsia="en-US"/>
        </w:rPr>
        <w:t xml:space="preserve">3. </w:t>
      </w:r>
      <w:r w:rsidR="0068117A" w:rsidRPr="0005588D">
        <w:rPr>
          <w:rFonts w:eastAsiaTheme="minorHAnsi"/>
          <w:color w:val="000000" w:themeColor="text1"/>
          <w:lang w:eastAsia="en-US"/>
        </w:rPr>
        <w:t>Использование технологий (кейсы и клиентские истории)</w:t>
      </w:r>
    </w:p>
    <w:p w14:paraId="16DE076C" w14:textId="5FD4B105" w:rsidR="0068117A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3.1. Best use of AI</w:t>
      </w:r>
    </w:p>
    <w:p w14:paraId="7D98011A" w14:textId="453B2CF8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3.2. Best use of marketing automation</w:t>
      </w:r>
    </w:p>
    <w:p w14:paraId="0A39015C" w14:textId="64001025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3.3. Best use of martech for a live event</w:t>
      </w:r>
    </w:p>
    <w:p w14:paraId="717841CA" w14:textId="61DC3371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3.4. Best use of martech for ABM</w:t>
      </w:r>
    </w:p>
    <w:p w14:paraId="57AE7222" w14:textId="1069765D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3.5. Best use of martech for customer engagement</w:t>
      </w:r>
    </w:p>
    <w:p w14:paraId="38EE86CE" w14:textId="5FFD5592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3.6. Best use of martech for demand generation  </w:t>
      </w:r>
    </w:p>
    <w:p w14:paraId="14C8A2C6" w14:textId="5FAA195C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3.7. Best use of martech for employee engagement</w:t>
      </w:r>
    </w:p>
    <w:p w14:paraId="1B9BD6C2" w14:textId="29222AE2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3.8.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sales enablement</w:t>
      </w:r>
    </w:p>
    <w:p w14:paraId="1ED3F8D2" w14:textId="0E0FE73B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3.9.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social or influencer marketing</w:t>
      </w:r>
    </w:p>
    <w:p w14:paraId="13268187" w14:textId="72C30256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3.10. Best use of </w:t>
      </w:r>
      <w:r w:rsidR="004110C9">
        <w:rPr>
          <w:rFonts w:eastAsiaTheme="minorHAnsi"/>
          <w:b w:val="0"/>
          <w:bCs w:val="0"/>
          <w:color w:val="000000" w:themeColor="text1"/>
          <w:lang w:val="en-US" w:eastAsia="en-US"/>
        </w:rPr>
        <w:t>AR/</w:t>
      </w: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V</w:t>
      </w:r>
      <w:r w:rsidR="004110C9">
        <w:rPr>
          <w:rFonts w:eastAsiaTheme="minorHAnsi"/>
          <w:b w:val="0"/>
          <w:bCs w:val="0"/>
          <w:color w:val="000000" w:themeColor="text1"/>
          <w:lang w:val="en-US" w:eastAsia="en-US"/>
        </w:rPr>
        <w:t>R</w:t>
      </w: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</w:t>
      </w:r>
    </w:p>
    <w:p w14:paraId="47070D93" w14:textId="46F5BE83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3.11. Martech transformation/acceleration project of the year</w:t>
      </w:r>
    </w:p>
    <w:p w14:paraId="5C9A8147" w14:textId="23F09941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3.12. Best Customer Experience Campaign</w:t>
      </w:r>
    </w:p>
    <w:p w14:paraId="60340976" w14:textId="14B6AE71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3.13. Best Data Enablement Campaign</w:t>
      </w:r>
    </w:p>
    <w:p w14:paraId="3F4EEC28" w14:textId="4CCA10E9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3.14. Best Marketing Technology Stack (MarTech)</w:t>
      </w:r>
    </w:p>
    <w:p w14:paraId="7EF7948E" w14:textId="0DDBD47D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3.15. Best Personalization Campaign</w:t>
      </w:r>
    </w:p>
    <w:p w14:paraId="45736DF1" w14:textId="5E9965E3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3.16. Best Technology Combination</w:t>
      </w:r>
    </w:p>
    <w:p w14:paraId="1B1DDBB6" w14:textId="77777777" w:rsidR="006864DD" w:rsidRPr="008F177C" w:rsidRDefault="006864DD" w:rsidP="006864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C844E5F" w14:textId="77777777" w:rsidR="00A87591" w:rsidRPr="0005588D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Индивидуальные и командные награды</w:t>
      </w:r>
    </w:p>
    <w:p w14:paraId="0ABF7831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CEO года</w:t>
      </w:r>
    </w:p>
    <w:p w14:paraId="6E72B5EE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4.2.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CMO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41BA6C43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4.3.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Команда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27D82979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4.4. Inhouse marketing technologist of the year</w:t>
      </w:r>
    </w:p>
    <w:p w14:paraId="2ABBC659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4.5.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visionary of the year</w:t>
      </w:r>
    </w:p>
    <w:p w14:paraId="00B51170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4.6.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strategy agency of the year</w:t>
      </w:r>
    </w:p>
    <w:p w14:paraId="3D6AA5A4" w14:textId="77777777" w:rsidR="00A87591" w:rsidRPr="00A13B08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4.7.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performance agency of the year</w:t>
      </w:r>
    </w:p>
    <w:p w14:paraId="3F616802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4.8. </w:t>
      </w:r>
      <w:proofErr w:type="spellStart"/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nfluencer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arketing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gency of the year</w:t>
      </w:r>
    </w:p>
    <w:p w14:paraId="16DFFB75" w14:textId="77777777" w:rsidR="00A87591" w:rsidRPr="00A13B08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4.9. </w:t>
      </w:r>
      <w:proofErr w:type="spellStart"/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startup of the year</w:t>
      </w:r>
    </w:p>
    <w:p w14:paraId="29BE6C1B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4.10. Emerging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vendor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</w:t>
      </w:r>
    </w:p>
    <w:p w14:paraId="173FB203" w14:textId="77777777" w:rsidR="00C85B60" w:rsidRPr="00A87591" w:rsidRDefault="00C85B60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E391E" w14:textId="77777777" w:rsidR="00501A4A" w:rsidRPr="00BF3D47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ВЫДВИЖЕНИЯ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КАНДИДАТОВ</w:t>
      </w:r>
    </w:p>
    <w:p w14:paraId="3B023501" w14:textId="27F11637" w:rsidR="00501A4A" w:rsidRPr="0005588D" w:rsidRDefault="00501A4A" w:rsidP="00F36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05588D">
        <w:rPr>
          <w:rFonts w:ascii="Times New Roman" w:hAnsi="Times New Roman" w:cs="Times New Roman"/>
          <w:sz w:val="24"/>
          <w:szCs w:val="24"/>
        </w:rPr>
        <w:t>прислать в электронном виде на адрес:</w:t>
      </w:r>
      <w:r w:rsidR="00F360AF" w:rsidRPr="00F3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360AF" w:rsidRPr="00C23AA9">
          <w:rPr>
            <w:rStyle w:val="Hyperlink"/>
            <w:sz w:val="24"/>
            <w:szCs w:val="24"/>
            <w:lang w:val="en-US"/>
          </w:rPr>
          <w:t>vz</w:t>
        </w:r>
        <w:r w:rsidR="00F360AF" w:rsidRPr="00C23AA9">
          <w:rPr>
            <w:rStyle w:val="Hyperlink"/>
            <w:sz w:val="24"/>
            <w:szCs w:val="24"/>
          </w:rPr>
          <w:t>@</w:t>
        </w:r>
        <w:r w:rsidR="00F360AF" w:rsidRPr="00C23AA9">
          <w:rPr>
            <w:rStyle w:val="Hyperlink"/>
            <w:sz w:val="24"/>
            <w:szCs w:val="24"/>
            <w:lang w:val="en-US"/>
          </w:rPr>
          <w:t>rumartech</w:t>
        </w:r>
        <w:r w:rsidR="00F360AF" w:rsidRPr="00C23AA9">
          <w:rPr>
            <w:rStyle w:val="Hyperlink"/>
            <w:sz w:val="24"/>
            <w:szCs w:val="24"/>
          </w:rPr>
          <w:t>.</w:t>
        </w:r>
        <w:r w:rsidR="00F360AF" w:rsidRPr="00C23AA9">
          <w:rPr>
            <w:rStyle w:val="Hyperlink"/>
            <w:sz w:val="24"/>
            <w:szCs w:val="24"/>
            <w:lang w:val="en-US"/>
          </w:rPr>
          <w:t>com</w:t>
        </w:r>
      </w:hyperlink>
      <w:r w:rsidR="00F360AF" w:rsidRPr="00F360AF">
        <w:rPr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152603A1" w:rsidR="00501A4A" w:rsidRPr="0005588D" w:rsidRDefault="00501A4A" w:rsidP="00F36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поданных на конкурс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одной компании, не</w:t>
      </w:r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ограничено. </w:t>
      </w:r>
      <w:r w:rsidRPr="0005588D">
        <w:rPr>
          <w:rFonts w:ascii="Times New Roman" w:hAnsi="Times New Roman" w:cs="Times New Roman"/>
          <w:sz w:val="24"/>
          <w:szCs w:val="24"/>
        </w:rPr>
        <w:t xml:space="preserve">Заявка на конкурс может быть направлена как непосредственно представителем номинируемой </w:t>
      </w:r>
      <w:r w:rsidRPr="0005588D">
        <w:rPr>
          <w:rFonts w:ascii="Times New Roman" w:hAnsi="Times New Roman" w:cs="Times New Roman"/>
          <w:sz w:val="24"/>
          <w:szCs w:val="24"/>
        </w:rPr>
        <w:lastRenderedPageBreak/>
        <w:t>компании, так и партнером, желающим номинировать своего клиента.</w:t>
      </w:r>
      <w:r w:rsidR="009B205D" w:rsidRPr="0005588D">
        <w:rPr>
          <w:rFonts w:ascii="Times New Roman" w:hAnsi="Times New Roman" w:cs="Times New Roman"/>
          <w:sz w:val="24"/>
          <w:szCs w:val="24"/>
        </w:rPr>
        <w:t xml:space="preserve"> Для номинаций “</w:t>
      </w:r>
      <w:r w:rsidR="009B205D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Команда года” и “Профессионал года</w:t>
      </w:r>
      <w:r w:rsidR="009B205D" w:rsidRPr="0005588D">
        <w:rPr>
          <w:rFonts w:ascii="Times New Roman" w:hAnsi="Times New Roman" w:cs="Times New Roman"/>
          <w:sz w:val="24"/>
          <w:szCs w:val="24"/>
        </w:rPr>
        <w:t>” допускается самовыдвижение.</w:t>
      </w:r>
    </w:p>
    <w:p w14:paraId="5B2C1645" w14:textId="77777777" w:rsidR="00501A4A" w:rsidRPr="0005588D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кандидату для участия в Премии: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заполненная и подписанная анкета номинанта;</w:t>
      </w:r>
    </w:p>
    <w:p w14:paraId="3AD9BC00" w14:textId="1CC94380" w:rsidR="00C85B60" w:rsidRDefault="00501A4A" w:rsidP="00C85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логотип компании в формате </w:t>
      </w:r>
      <w:proofErr w:type="spellStart"/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векторе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659499" w14:textId="74534DBA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ОПЛАТА РЕГИСТРАЦИОННОГО ВЗНОСА</w:t>
      </w:r>
    </w:p>
    <w:p w14:paraId="7802B23B" w14:textId="77777777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>Регистрационный взнос для выдвижения на номинацию:</w:t>
      </w:r>
    </w:p>
    <w:p w14:paraId="34D3E3FB" w14:textId="0567D24B" w:rsidR="00501A4A" w:rsidRPr="0005588D" w:rsidRDefault="00501A4A" w:rsidP="007810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57F" w:rsidRPr="000558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>я 20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–“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Промо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-тариф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рублей.</w:t>
      </w:r>
    </w:p>
    <w:p w14:paraId="3FDDE781" w14:textId="2E28C978" w:rsidR="00501A4A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>февра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C18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79659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– “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Ранняя регистрация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A389D" w14:textId="714DF33A" w:rsidR="003E696E" w:rsidRDefault="003E696E" w:rsidP="003E69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04 мая по 31 </w:t>
      </w:r>
      <w:r w:rsidR="00F84AF2">
        <w:rPr>
          <w:rFonts w:ascii="Times New Roman" w:eastAsia="Times New Roman" w:hAnsi="Times New Roman" w:cs="Times New Roman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года - 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Специальная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рублей.</w:t>
      </w:r>
    </w:p>
    <w:p w14:paraId="0332CF21" w14:textId="057C4847" w:rsidR="003E696E" w:rsidRPr="0005588D" w:rsidRDefault="003E696E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 w:rsidR="00F84AF2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08 ноября 2021 года – </w:t>
      </w:r>
      <w:r w:rsidRPr="003E696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76E2" w:rsidRPr="0005588D">
        <w:rPr>
          <w:rFonts w:ascii="Times New Roman" w:eastAsia="Times New Roman" w:hAnsi="Times New Roman" w:cs="Times New Roman"/>
          <w:sz w:val="24"/>
          <w:szCs w:val="24"/>
        </w:rPr>
        <w:t>Стандартная</w:t>
      </w:r>
      <w:r w:rsidR="000276E2" w:rsidRPr="000276E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 000 рублей.</w:t>
      </w:r>
    </w:p>
    <w:p w14:paraId="1007F832" w14:textId="2703AC76" w:rsidR="00C85B60" w:rsidRDefault="00C85B60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706668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УСЛОВИЯ И СКИДКИ</w:t>
      </w:r>
    </w:p>
    <w:p w14:paraId="411565DE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“2+1”</w:t>
      </w:r>
    </w:p>
    <w:p w14:paraId="6CF1D76D" w14:textId="77777777" w:rsidR="000276E2" w:rsidRPr="000276E2" w:rsidRDefault="000276E2" w:rsidP="000276E2">
      <w:pPr>
        <w:jc w:val="both"/>
        <w:rPr>
          <w:rFonts w:ascii="Times New Roman" w:hAnsi="Times New Roman" w:cs="Times New Roman"/>
          <w:sz w:val="24"/>
          <w:szCs w:val="24"/>
        </w:rPr>
      </w:pPr>
      <w:r w:rsidRPr="000276E2">
        <w:rPr>
          <w:rFonts w:ascii="Times New Roman" w:hAnsi="Times New Roman" w:cs="Times New Roman"/>
          <w:sz w:val="24"/>
          <w:szCs w:val="24"/>
        </w:rPr>
        <w:t>Любой участник, подавший заявку на две любые номинации, может выдвинуть проект на третью номинацию без оплаты регистрационного взноса за нее.</w:t>
      </w:r>
    </w:p>
    <w:p w14:paraId="14E27260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“4+”</w:t>
      </w:r>
    </w:p>
    <w:p w14:paraId="4E4A976E" w14:textId="38696FF4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Любой участник, подавший заявку одновременно на четыре и более номинаций, получает право на скидку от стоимости регистрационного взноса за каждую поданную им заявку. Для расчёта индивидуальных условий участия участник должен обратиться в Оргкомитет премии по адресу: </w:t>
      </w:r>
      <w:hyperlink r:id="rId8" w:history="1"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vz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rumartech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2FBF199" w14:textId="77777777" w:rsidR="000276E2" w:rsidRPr="00BF3D47" w:rsidRDefault="000276E2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5AE11A" w14:textId="77777777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НОМИНАНТАМ и КРИТЕРИИ ОЦЕНКИ</w:t>
      </w:r>
    </w:p>
    <w:p w14:paraId="4F7A5013" w14:textId="51B30796" w:rsidR="00501A4A" w:rsidRPr="0005588D" w:rsidRDefault="00501A4A" w:rsidP="00F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</w:t>
      </w:r>
      <w:r w:rsidR="000276E2">
        <w:rPr>
          <w:rFonts w:ascii="Times New Roman" w:hAnsi="Times New Roman" w:cs="Times New Roman"/>
          <w:sz w:val="24"/>
          <w:szCs w:val="24"/>
        </w:rPr>
        <w:t>доступную в открытых источниках информацию</w:t>
      </w:r>
      <w:r w:rsidRPr="000558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B994B" w14:textId="7D4AF2C1" w:rsidR="00A90A3C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Судьи будут оценивать представленные проекты на основании приведенных в заявке данных по </w:t>
      </w:r>
      <w:r w:rsidR="000276E2" w:rsidRPr="0005588D">
        <w:rPr>
          <w:rFonts w:ascii="Times New Roman" w:hAnsi="Times New Roman" w:cs="Times New Roman"/>
          <w:sz w:val="24"/>
          <w:szCs w:val="24"/>
        </w:rPr>
        <w:t>десятибалльной</w:t>
      </w:r>
      <w:r w:rsidRPr="0005588D">
        <w:rPr>
          <w:rFonts w:ascii="Times New Roman" w:hAnsi="Times New Roman" w:cs="Times New Roman"/>
          <w:sz w:val="24"/>
          <w:szCs w:val="24"/>
        </w:rPr>
        <w:t xml:space="preserve"> системе от 1 до 10. </w:t>
      </w:r>
    </w:p>
    <w:p w14:paraId="4DCD4543" w14:textId="1A79BD17" w:rsidR="00CE1D66" w:rsidRDefault="00315EEF" w:rsidP="00027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При желании номинанта </w:t>
      </w:r>
      <w:r w:rsidR="00CE1D66" w:rsidRPr="0005588D">
        <w:rPr>
          <w:rFonts w:ascii="Times New Roman" w:hAnsi="Times New Roman" w:cs="Times New Roman"/>
          <w:sz w:val="24"/>
          <w:szCs w:val="24"/>
        </w:rPr>
        <w:t>любой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>поданный на конкурс проект может также принять участие в открытом голосовании на сайте премии и в социальных сетях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и набрать дополнительные баллы</w:t>
      </w:r>
      <w:r w:rsidRPr="0005588D">
        <w:rPr>
          <w:rFonts w:ascii="Times New Roman" w:hAnsi="Times New Roman" w:cs="Times New Roman"/>
          <w:sz w:val="24"/>
          <w:szCs w:val="24"/>
        </w:rPr>
        <w:t>. По результатам открытого голосования п</w:t>
      </w:r>
      <w:r w:rsidR="00CE1D66" w:rsidRPr="0005588D">
        <w:rPr>
          <w:rFonts w:ascii="Times New Roman" w:hAnsi="Times New Roman" w:cs="Times New Roman"/>
          <w:sz w:val="24"/>
          <w:szCs w:val="24"/>
        </w:rPr>
        <w:t>роекты, набравшие максимальное количество голосов в номинации, получают</w:t>
      </w:r>
      <w:r w:rsidR="000276E2">
        <w:rPr>
          <w:rFonts w:ascii="Times New Roman" w:hAnsi="Times New Roman" w:cs="Times New Roman"/>
          <w:sz w:val="24"/>
          <w:szCs w:val="24"/>
        </w:rPr>
        <w:t xml:space="preserve"> 3 дополнительных балла.</w:t>
      </w:r>
    </w:p>
    <w:p w14:paraId="4B57DC18" w14:textId="5EB4FC88" w:rsidR="000276E2" w:rsidRPr="000276E2" w:rsidRDefault="000276E2" w:rsidP="00027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открытом голосовании не является для участников обязательным.</w:t>
      </w:r>
    </w:p>
    <w:p w14:paraId="225EDA7F" w14:textId="0D89E1F6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В каждой из номинаций будет выявлен только один победитель, набравший максимальное (кумулятивное) количество баллов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по результатам закрытого и открытого голосования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</w:p>
    <w:p w14:paraId="2BF0FBB3" w14:textId="40ACC445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Достижения, служащие причиной выдвижения, ограничены сроком в 1 год (начиная с 1 января 20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20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года).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ряда номинаций допустима подача проектов, запущенных и получивших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результаты работы в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</w:t>
      </w:r>
      <w:r w:rsidR="007A36E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E0B879B" w14:textId="77777777" w:rsidR="00C85B60" w:rsidRDefault="00C85B60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F4D965" w14:textId="702F34DA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ЖЮРИ и ПРОЦЕСС ОТБОРА КАНДИДАТОВ В ШОРТ ЛИСТ</w:t>
      </w:r>
    </w:p>
    <w:p w14:paraId="0A44C997" w14:textId="53505733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жюри состоит из </w:t>
      </w:r>
      <w:r w:rsidR="00A90A3C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этапов:</w:t>
      </w:r>
    </w:p>
    <w:p w14:paraId="0BF66DCA" w14:textId="259BE020" w:rsidR="00501A4A" w:rsidRPr="0005588D" w:rsidRDefault="00501A4A" w:rsidP="005177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Digital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CRM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верифицирует анкеты кандидатов, проверяя подлинность предоставленной информации.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из номинаций 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 отбирают по </w:t>
      </w:r>
      <w:r w:rsidR="00014CB8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интересных и проработанных проектов и передают их жюри конкурса.</w:t>
      </w:r>
    </w:p>
    <w:p w14:paraId="07DEA040" w14:textId="3568319C" w:rsidR="00501A4A" w:rsidRPr="0005588D" w:rsidRDefault="00501A4A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11953E15" w14:textId="47611A2A" w:rsidR="00517727" w:rsidRPr="0005588D" w:rsidRDefault="00517727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Переданные экспертным советом проекты формируют </w:t>
      </w:r>
      <w:r w:rsidR="007E3899" w:rsidRPr="0005588D">
        <w:rPr>
          <w:rFonts w:ascii="Times New Roman" w:hAnsi="Times New Roman" w:cs="Times New Roman"/>
          <w:sz w:val="24"/>
          <w:szCs w:val="24"/>
        </w:rPr>
        <w:t>“</w:t>
      </w:r>
      <w:r w:rsidR="000276E2">
        <w:rPr>
          <w:rFonts w:ascii="Times New Roman" w:hAnsi="Times New Roman" w:cs="Times New Roman"/>
          <w:sz w:val="24"/>
          <w:szCs w:val="24"/>
        </w:rPr>
        <w:t>Б</w:t>
      </w:r>
      <w:r w:rsidR="007E3899" w:rsidRPr="0005588D">
        <w:rPr>
          <w:rFonts w:ascii="Times New Roman" w:hAnsi="Times New Roman" w:cs="Times New Roman"/>
          <w:sz w:val="24"/>
          <w:szCs w:val="24"/>
        </w:rPr>
        <w:t>ольшой лист”</w:t>
      </w:r>
      <w:r w:rsidRPr="0005588D"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="007E3899" w:rsidRPr="000276E2">
        <w:rPr>
          <w:rFonts w:ascii="Times New Roman" w:hAnsi="Times New Roman" w:cs="Times New Roman"/>
          <w:sz w:val="24"/>
          <w:szCs w:val="24"/>
        </w:rPr>
        <w:t>“</w:t>
      </w:r>
      <w:r w:rsidR="007E3899" w:rsidRPr="0005588D">
        <w:rPr>
          <w:rFonts w:ascii="Times New Roman" w:hAnsi="Times New Roman" w:cs="Times New Roman"/>
          <w:sz w:val="24"/>
          <w:szCs w:val="24"/>
        </w:rPr>
        <w:t>Большой лист</w:t>
      </w:r>
      <w:r w:rsidR="007E3899" w:rsidRPr="000276E2">
        <w:rPr>
          <w:rFonts w:ascii="Times New Roman" w:hAnsi="Times New Roman" w:cs="Times New Roman"/>
          <w:sz w:val="24"/>
          <w:szCs w:val="24"/>
        </w:rPr>
        <w:t>”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 xml:space="preserve">конкурса формируется не позднее </w:t>
      </w:r>
      <w:r w:rsidR="00657066">
        <w:rPr>
          <w:rFonts w:ascii="Times New Roman" w:hAnsi="Times New Roman" w:cs="Times New Roman"/>
          <w:sz w:val="24"/>
          <w:szCs w:val="24"/>
        </w:rPr>
        <w:t>0</w:t>
      </w:r>
      <w:r w:rsidR="000276E2">
        <w:rPr>
          <w:rFonts w:ascii="Times New Roman" w:hAnsi="Times New Roman" w:cs="Times New Roman"/>
          <w:sz w:val="24"/>
          <w:szCs w:val="24"/>
        </w:rPr>
        <w:t>8</w:t>
      </w:r>
      <w:r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0276E2">
        <w:rPr>
          <w:rFonts w:ascii="Times New Roman" w:hAnsi="Times New Roman" w:cs="Times New Roman"/>
          <w:sz w:val="24"/>
          <w:szCs w:val="24"/>
        </w:rPr>
        <w:t>ноя</w:t>
      </w:r>
      <w:r w:rsidR="00657066">
        <w:rPr>
          <w:rFonts w:ascii="Times New Roman" w:hAnsi="Times New Roman" w:cs="Times New Roman"/>
          <w:sz w:val="24"/>
          <w:szCs w:val="24"/>
        </w:rPr>
        <w:t>бр</w:t>
      </w:r>
      <w:r w:rsidR="00E87119">
        <w:rPr>
          <w:rFonts w:ascii="Times New Roman" w:hAnsi="Times New Roman" w:cs="Times New Roman"/>
          <w:sz w:val="24"/>
          <w:szCs w:val="24"/>
        </w:rPr>
        <w:t>я</w:t>
      </w:r>
      <w:r w:rsidRPr="0005588D">
        <w:rPr>
          <w:rFonts w:ascii="Times New Roman" w:hAnsi="Times New Roman" w:cs="Times New Roman"/>
          <w:sz w:val="24"/>
          <w:szCs w:val="24"/>
        </w:rPr>
        <w:t xml:space="preserve"> 202</w:t>
      </w:r>
      <w:r w:rsidR="000276E2">
        <w:rPr>
          <w:rFonts w:ascii="Times New Roman" w:hAnsi="Times New Roman" w:cs="Times New Roman"/>
          <w:sz w:val="24"/>
          <w:szCs w:val="24"/>
        </w:rPr>
        <w:t>1</w:t>
      </w:r>
      <w:r w:rsidRPr="0005588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2B65DC4" w14:textId="10246D60" w:rsidR="00501A4A" w:rsidRPr="0005588D" w:rsidRDefault="000C1873" w:rsidP="007E38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17727"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7E3899" w:rsidRPr="0005588D">
        <w:rPr>
          <w:rFonts w:ascii="Times New Roman" w:hAnsi="Times New Roman" w:cs="Times New Roman"/>
          <w:sz w:val="24"/>
          <w:szCs w:val="24"/>
        </w:rPr>
        <w:t>“</w:t>
      </w:r>
      <w:r w:rsidR="000276E2" w:rsidRPr="000276E2">
        <w:rPr>
          <w:rFonts w:ascii="Times New Roman" w:hAnsi="Times New Roman" w:cs="Times New Roman"/>
          <w:sz w:val="24"/>
          <w:szCs w:val="24"/>
        </w:rPr>
        <w:t>Б</w:t>
      </w:r>
      <w:r w:rsidR="007E3899" w:rsidRPr="0005588D">
        <w:rPr>
          <w:rFonts w:ascii="Times New Roman" w:hAnsi="Times New Roman" w:cs="Times New Roman"/>
          <w:sz w:val="24"/>
          <w:szCs w:val="24"/>
        </w:rPr>
        <w:t>ольшой лист”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конкурса передается для закрытого голосования членам жюри конкурса</w:t>
      </w:r>
      <w:r w:rsidR="000276E2">
        <w:rPr>
          <w:rFonts w:ascii="Times New Roman" w:hAnsi="Times New Roman" w:cs="Times New Roman"/>
          <w:sz w:val="24"/>
          <w:szCs w:val="24"/>
        </w:rPr>
        <w:t xml:space="preserve"> и открытого голосования в Интернет</w:t>
      </w:r>
      <w:r w:rsidR="00517727" w:rsidRPr="0005588D">
        <w:rPr>
          <w:rFonts w:ascii="Times New Roman" w:hAnsi="Times New Roman" w:cs="Times New Roman"/>
          <w:sz w:val="24"/>
          <w:szCs w:val="24"/>
        </w:rPr>
        <w:t>.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3DDC8" w14:textId="7B5681EF" w:rsidR="00A90A3C" w:rsidRPr="0005588D" w:rsidRDefault="007E3899" w:rsidP="004F1CCB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голосования – с 00:00 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79659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года до 23:59 </w:t>
      </w:r>
      <w:r w:rsidR="000C18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F77997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79659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2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  <w:r w:rsidR="00027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2D4F3" w14:textId="0CA369A1" w:rsidR="004F1CCB" w:rsidRPr="0005588D" w:rsidRDefault="00657066" w:rsidP="004F1CC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</w:t>
      </w:r>
      <w:r w:rsidR="00F7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жюри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анонсиру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шорт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состоящий из проектов, набравших по результатам голосования максимальное количество баллов в каждой номинации.</w:t>
      </w:r>
    </w:p>
    <w:p w14:paraId="64484D33" w14:textId="6EA6AD5B" w:rsidR="00C85B60" w:rsidRPr="00C85B60" w:rsidRDefault="004F1CCB" w:rsidP="00C85B6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победителей конкурса пройдет 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ежегодного </w:t>
      </w:r>
      <w:proofErr w:type="spellStart"/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MarTech</w:t>
      </w:r>
      <w:proofErr w:type="spellEnd"/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Expo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</w:t>
      </w:r>
      <w:r w:rsidR="00F7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202</w:t>
      </w:r>
      <w:r w:rsid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DA8528" w14:textId="7B5E1B40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</w:t>
      </w:r>
    </w:p>
    <w:p w14:paraId="69333402" w14:textId="2593E27E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Премии принимаются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187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ноя</w:t>
      </w:r>
      <w:r w:rsidR="00F77997"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24F3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включительно.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Торжественная церемония награждения </w:t>
      </w:r>
      <w:r w:rsidR="008470B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проведена 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>24 ноября 2021 года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A049D" w14:textId="221AE721" w:rsidR="00CF6CEF" w:rsidRPr="0005588D" w:rsidRDefault="00501A4A" w:rsidP="00F8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подачи заявки скачайте и заполните анкету 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и отправьте ее по адресу: </w:t>
      </w:r>
      <w:hyperlink r:id="rId9" w:history="1"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vz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rumartech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360AF" w:rsidRPr="00F360AF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5F20D1" w14:textId="3808F98A" w:rsidR="002F501B" w:rsidRPr="00F84AF2" w:rsidRDefault="002F501B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501B" w:rsidRPr="00F84AF2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98F7" w14:textId="77777777" w:rsidR="00AD1CB5" w:rsidRDefault="00AD1CB5" w:rsidP="00501A4A">
      <w:pPr>
        <w:spacing w:after="0" w:line="240" w:lineRule="auto"/>
      </w:pPr>
      <w:r>
        <w:separator/>
      </w:r>
    </w:p>
  </w:endnote>
  <w:endnote w:type="continuationSeparator" w:id="0">
    <w:p w14:paraId="32AD4466" w14:textId="77777777" w:rsidR="00AD1CB5" w:rsidRDefault="00AD1CB5" w:rsidP="005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3E4B" w14:textId="77777777" w:rsidR="00635CDC" w:rsidRPr="001E0089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1E00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1E0089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729F2037" w:rsidR="00635CDC" w:rsidRPr="00903683" w:rsidRDefault="00903683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</w:t>
    </w:r>
    <w:r w:rsidR="004F1CCB">
      <w:rPr>
        <w:rFonts w:ascii="Times New Roman" w:hAnsi="Times New Roman" w:cs="Times New Roman"/>
        <w:sz w:val="20"/>
        <w:szCs w:val="20"/>
        <w:lang w:val="en-US"/>
      </w:rPr>
      <w:t>RuMarTech |</w:t>
    </w:r>
    <w:r w:rsidR="00635CDC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AIR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2013-2020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r w:rsidR="004F1CCB">
      <w:rPr>
        <w:rFonts w:ascii="Times New Roman" w:hAnsi="Times New Roman" w:cs="Times New Roman"/>
        <w:sz w:val="20"/>
        <w:szCs w:val="20"/>
        <w:lang w:val="en-US"/>
      </w:rPr>
      <w:t xml:space="preserve">MarTech Star Awards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9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5D9D" w14:textId="77777777" w:rsidR="00AD1CB5" w:rsidRDefault="00AD1CB5" w:rsidP="00501A4A">
      <w:pPr>
        <w:spacing w:after="0" w:line="240" w:lineRule="auto"/>
      </w:pPr>
      <w:r>
        <w:separator/>
      </w:r>
    </w:p>
  </w:footnote>
  <w:footnote w:type="continuationSeparator" w:id="0">
    <w:p w14:paraId="7B4C5DF5" w14:textId="77777777" w:rsidR="00AD1CB5" w:rsidRDefault="00AD1CB5" w:rsidP="005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5759BE58">
          <wp:extent cx="1253139" cy="1040204"/>
          <wp:effectExtent l="0" t="0" r="4445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139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859"/>
    <w:multiLevelType w:val="multilevel"/>
    <w:tmpl w:val="E69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5B3"/>
    <w:multiLevelType w:val="multilevel"/>
    <w:tmpl w:val="61568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D6C0D"/>
    <w:multiLevelType w:val="multilevel"/>
    <w:tmpl w:val="1FC67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D14D92"/>
    <w:multiLevelType w:val="multilevel"/>
    <w:tmpl w:val="44000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1568F"/>
    <w:multiLevelType w:val="multilevel"/>
    <w:tmpl w:val="E88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BFA"/>
    <w:multiLevelType w:val="multilevel"/>
    <w:tmpl w:val="5C76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6520"/>
    <w:multiLevelType w:val="hybridMultilevel"/>
    <w:tmpl w:val="9C6C4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13F4"/>
    <w:multiLevelType w:val="multilevel"/>
    <w:tmpl w:val="411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F67DC"/>
    <w:multiLevelType w:val="hybridMultilevel"/>
    <w:tmpl w:val="C6264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7FC0"/>
    <w:multiLevelType w:val="hybridMultilevel"/>
    <w:tmpl w:val="9FAC0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253"/>
    <w:multiLevelType w:val="multilevel"/>
    <w:tmpl w:val="4F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16629"/>
    <w:multiLevelType w:val="multilevel"/>
    <w:tmpl w:val="ED7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F7780"/>
    <w:multiLevelType w:val="multilevel"/>
    <w:tmpl w:val="719E4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C530DF"/>
    <w:multiLevelType w:val="multilevel"/>
    <w:tmpl w:val="369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13C2"/>
    <w:multiLevelType w:val="hybridMultilevel"/>
    <w:tmpl w:val="79264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337B"/>
    <w:multiLevelType w:val="hybridMultilevel"/>
    <w:tmpl w:val="58029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65308"/>
    <w:multiLevelType w:val="hybridMultilevel"/>
    <w:tmpl w:val="674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14CB8"/>
    <w:rsid w:val="000276E2"/>
    <w:rsid w:val="000303BE"/>
    <w:rsid w:val="0005588D"/>
    <w:rsid w:val="00063C07"/>
    <w:rsid w:val="0008570C"/>
    <w:rsid w:val="000964A6"/>
    <w:rsid w:val="000C1873"/>
    <w:rsid w:val="000F5F53"/>
    <w:rsid w:val="00114BCF"/>
    <w:rsid w:val="00145AB0"/>
    <w:rsid w:val="001702D2"/>
    <w:rsid w:val="00171D1B"/>
    <w:rsid w:val="001B2D1C"/>
    <w:rsid w:val="001D1335"/>
    <w:rsid w:val="001D3428"/>
    <w:rsid w:val="001E0089"/>
    <w:rsid w:val="001E77FF"/>
    <w:rsid w:val="001F28D7"/>
    <w:rsid w:val="00267D09"/>
    <w:rsid w:val="00283D31"/>
    <w:rsid w:val="002F501B"/>
    <w:rsid w:val="002F5C27"/>
    <w:rsid w:val="00315EEF"/>
    <w:rsid w:val="003364AD"/>
    <w:rsid w:val="0036576B"/>
    <w:rsid w:val="0038768E"/>
    <w:rsid w:val="003C657F"/>
    <w:rsid w:val="003E696E"/>
    <w:rsid w:val="004110C9"/>
    <w:rsid w:val="00423ABF"/>
    <w:rsid w:val="004835AC"/>
    <w:rsid w:val="00484294"/>
    <w:rsid w:val="004C5D7D"/>
    <w:rsid w:val="004F1CCB"/>
    <w:rsid w:val="004F5923"/>
    <w:rsid w:val="00500658"/>
    <w:rsid w:val="00501A4A"/>
    <w:rsid w:val="00517727"/>
    <w:rsid w:val="0054643F"/>
    <w:rsid w:val="00553678"/>
    <w:rsid w:val="005928F8"/>
    <w:rsid w:val="005A1B89"/>
    <w:rsid w:val="005A723F"/>
    <w:rsid w:val="005F10AB"/>
    <w:rsid w:val="005F7E77"/>
    <w:rsid w:val="006053A4"/>
    <w:rsid w:val="006112C2"/>
    <w:rsid w:val="006166B8"/>
    <w:rsid w:val="00624F3F"/>
    <w:rsid w:val="00635CDC"/>
    <w:rsid w:val="00657066"/>
    <w:rsid w:val="00661DCB"/>
    <w:rsid w:val="0068117A"/>
    <w:rsid w:val="0068593F"/>
    <w:rsid w:val="006864DD"/>
    <w:rsid w:val="006D096E"/>
    <w:rsid w:val="006E372A"/>
    <w:rsid w:val="00772942"/>
    <w:rsid w:val="007810A3"/>
    <w:rsid w:val="00784AD3"/>
    <w:rsid w:val="00796591"/>
    <w:rsid w:val="007A32C9"/>
    <w:rsid w:val="007A36E7"/>
    <w:rsid w:val="007E3899"/>
    <w:rsid w:val="008470BF"/>
    <w:rsid w:val="008A32B2"/>
    <w:rsid w:val="008E1888"/>
    <w:rsid w:val="008E6932"/>
    <w:rsid w:val="008F177C"/>
    <w:rsid w:val="008F1B9E"/>
    <w:rsid w:val="00903683"/>
    <w:rsid w:val="00904BEB"/>
    <w:rsid w:val="00971B8D"/>
    <w:rsid w:val="009758BB"/>
    <w:rsid w:val="00991EC2"/>
    <w:rsid w:val="009B205D"/>
    <w:rsid w:val="00A10ACE"/>
    <w:rsid w:val="00A13B08"/>
    <w:rsid w:val="00A268DD"/>
    <w:rsid w:val="00A35C5F"/>
    <w:rsid w:val="00A42BCA"/>
    <w:rsid w:val="00A5235D"/>
    <w:rsid w:val="00A87591"/>
    <w:rsid w:val="00A90A3C"/>
    <w:rsid w:val="00AD1CB5"/>
    <w:rsid w:val="00AD44E6"/>
    <w:rsid w:val="00AE3098"/>
    <w:rsid w:val="00AF025B"/>
    <w:rsid w:val="00B43FAF"/>
    <w:rsid w:val="00B64BDD"/>
    <w:rsid w:val="00B95ECC"/>
    <w:rsid w:val="00BF3D47"/>
    <w:rsid w:val="00C06120"/>
    <w:rsid w:val="00C06A89"/>
    <w:rsid w:val="00C203F6"/>
    <w:rsid w:val="00C5784F"/>
    <w:rsid w:val="00C773D2"/>
    <w:rsid w:val="00C85B60"/>
    <w:rsid w:val="00C94A54"/>
    <w:rsid w:val="00CD5433"/>
    <w:rsid w:val="00CE1D66"/>
    <w:rsid w:val="00CE3324"/>
    <w:rsid w:val="00CF6CEF"/>
    <w:rsid w:val="00D270E6"/>
    <w:rsid w:val="00DA591C"/>
    <w:rsid w:val="00E00DE0"/>
    <w:rsid w:val="00E308B0"/>
    <w:rsid w:val="00E87119"/>
    <w:rsid w:val="00EB469E"/>
    <w:rsid w:val="00F22E70"/>
    <w:rsid w:val="00F360AF"/>
    <w:rsid w:val="00F77997"/>
    <w:rsid w:val="00F801FE"/>
    <w:rsid w:val="00F81161"/>
    <w:rsid w:val="00F84AF2"/>
    <w:rsid w:val="00FA6F58"/>
    <w:rsid w:val="00FB459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4A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17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1C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02D2"/>
  </w:style>
  <w:style w:type="character" w:customStyle="1" w:styleId="Heading4Char">
    <w:name w:val="Heading 4 Char"/>
    <w:basedOn w:val="DefaultParagraphFont"/>
    <w:link w:val="Heading4"/>
    <w:uiPriority w:val="9"/>
    <w:rsid w:val="001702D2"/>
    <w:rPr>
      <w:rFonts w:ascii="Times New Roman" w:eastAsia="Times New Roman" w:hAnsi="Times New Roman" w:cs="Times New Roman"/>
      <w:b/>
      <w:bCs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z@rumar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MarTech Star Awards Rules 2020</vt:lpstr>
      <vt:lpstr>LAR Rules 2019</vt:lpstr>
    </vt:vector>
  </TitlesOfParts>
  <Manager>J.McMasters</Manager>
  <Company>Awards International RUS</Company>
  <LinksUpToDate>false</LinksUpToDate>
  <CharactersWithSpaces>9779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MarTech Star Awards Rules 2021</dc:title>
  <dc:subject/>
  <dc:creator>Jane Kovrina</dc:creator>
  <cp:keywords/>
  <dc:description/>
  <cp:lastModifiedBy>Vladislav Vladislav</cp:lastModifiedBy>
  <cp:revision>3</cp:revision>
  <cp:lastPrinted>2019-12-12T07:58:00Z</cp:lastPrinted>
  <dcterms:created xsi:type="dcterms:W3CDTF">2020-11-20T13:44:00Z</dcterms:created>
  <dcterms:modified xsi:type="dcterms:W3CDTF">2020-12-10T14:11:00Z</dcterms:modified>
  <cp:category/>
</cp:coreProperties>
</file>